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3E72" w14:textId="388AEA9D" w:rsidR="007B1513" w:rsidRPr="0031021B" w:rsidRDefault="007B1513" w:rsidP="007B1513">
      <w:pPr>
        <w:rPr>
          <w:rFonts w:ascii="Abel" w:hAnsi="Abel"/>
        </w:rPr>
      </w:pPr>
      <w:r w:rsidRPr="0031021B">
        <w:rPr>
          <w:rFonts w:ascii="Abel" w:hAnsi="Abel"/>
          <w:b/>
          <w:bCs/>
        </w:rPr>
        <w:t>Waarom verwerken wij persoonsgegevens van leerlingen?</w:t>
      </w:r>
      <w:r w:rsidRPr="0031021B">
        <w:rPr>
          <w:rFonts w:ascii="Abel" w:hAnsi="Abel"/>
        </w:rPr>
        <w:br/>
        <w:t>Bij Stichting de Mare gaan wij zorgvuldig om met de privacy van onze leerlingen. Dit is vastgelegd in het privacyreglement van onze stichting. De gegevens die over leerlingen gaan, noemen we persoonsgegevens. Wij maken alleen gebruik van persoonsgegevens als dat nodig is voor het leren en begeleiden van onze leerlingen, en voor de organisatie die daarvoor nodig is. In het privacyreglement kunt u precies lezen wat voor onze stichting de doelen zijn voor de registratie van persoonsgegevens. De meeste gegevens ontvangen wij van ouders (zoals bij de inschrijving op onze scholen). Daarnaast registreren medewerkers van onze scholen gegevens over onze leerlingen, bijvoorbeeld resultaten en vorderingen. Soms worden er bijzondere persoonsgegevens geregistreerd als die nodig zijn voor de juiste begeleiding van een leerling, zoals medische gegevens (denk aan dyslexie of ADHD). </w:t>
      </w:r>
    </w:p>
    <w:p w14:paraId="045579D4" w14:textId="36697C2D" w:rsidR="007B1513" w:rsidRPr="0031021B" w:rsidRDefault="7C2AF9AF" w:rsidP="007B1513">
      <w:pPr>
        <w:rPr>
          <w:rFonts w:ascii="Abel" w:hAnsi="Abel"/>
        </w:rPr>
      </w:pPr>
      <w:r w:rsidRPr="0031021B">
        <w:rPr>
          <w:rFonts w:ascii="Abel" w:hAnsi="Abel"/>
        </w:rPr>
        <w:t>De leerling gegevens worden opgeslagen in ons administratiesysteem. De vorderingen van de leerlingen worden vastgelegd in ons leerlingvolgsysteem. Deze systemen zijn beveiligd en toegang tot die gegevens is beperkt tot medewerkers van onze scholen</w:t>
      </w:r>
      <w:r w:rsidR="0F67BA35" w:rsidRPr="0031021B">
        <w:rPr>
          <w:rFonts w:ascii="Abel" w:hAnsi="Abel"/>
        </w:rPr>
        <w:t xml:space="preserve"> en van Stichting de Mare, omdat onze scholen daar deel van uit maken</w:t>
      </w:r>
      <w:r w:rsidRPr="0031021B">
        <w:rPr>
          <w:rFonts w:ascii="Abel" w:hAnsi="Abel"/>
        </w:rPr>
        <w:t>.  </w:t>
      </w:r>
    </w:p>
    <w:p w14:paraId="5E2F6865" w14:textId="7996C3B2" w:rsidR="007B1513" w:rsidRPr="0031021B" w:rsidRDefault="7C2AF9AF" w:rsidP="007B1513">
      <w:pPr>
        <w:rPr>
          <w:rFonts w:ascii="Abel" w:hAnsi="Abel"/>
        </w:rPr>
      </w:pPr>
      <w:r w:rsidRPr="0031021B">
        <w:rPr>
          <w:rFonts w:ascii="Abel" w:hAnsi="Abel"/>
        </w:rPr>
        <w:t xml:space="preserve">Tijdens de lessen maken onze scholen gebruik van digitale leermaterialen. Hiervoor is een beperkte set met persoonsgegevens nodig om bijvoorbeeld een leerling te kunnen identificeren als die inlogt. Wij maken met leveranciers duidelijke afspraken over de gegevens die ze van ons krijgen. De leverancier mag de leerling gegevens alleen gebruiken </w:t>
      </w:r>
      <w:r w:rsidR="3410D23E" w:rsidRPr="0031021B">
        <w:rPr>
          <w:rFonts w:ascii="Abel" w:hAnsi="Abel"/>
        </w:rPr>
        <w:t>voor de doelen waar wij</w:t>
      </w:r>
      <w:r w:rsidRPr="0031021B">
        <w:rPr>
          <w:rFonts w:ascii="Abel" w:hAnsi="Abel"/>
        </w:rPr>
        <w:t xml:space="preserve"> toestemming voor geven, zodat misbruik van informatie door de leverancier wordt voorkomen. </w:t>
      </w:r>
    </w:p>
    <w:p w14:paraId="4329F080" w14:textId="77777777" w:rsidR="007B1513" w:rsidRPr="0031021B" w:rsidRDefault="007B1513" w:rsidP="007B1513">
      <w:pPr>
        <w:rPr>
          <w:rFonts w:ascii="Abel" w:hAnsi="Abel"/>
        </w:rPr>
      </w:pPr>
    </w:p>
    <w:p w14:paraId="5BC4D53D" w14:textId="65F55C2E" w:rsidR="007B1513" w:rsidRPr="0031021B" w:rsidRDefault="007B1513" w:rsidP="007B1513">
      <w:pPr>
        <w:rPr>
          <w:rFonts w:ascii="Abel" w:hAnsi="Abel"/>
        </w:rPr>
      </w:pPr>
      <w:r w:rsidRPr="0031021B">
        <w:rPr>
          <w:rFonts w:ascii="Abel" w:hAnsi="Abel"/>
          <w:b/>
          <w:bCs/>
        </w:rPr>
        <w:t>Rechten van betrokkenen </w:t>
      </w:r>
      <w:r w:rsidRPr="0031021B">
        <w:rPr>
          <w:rFonts w:ascii="Abel" w:hAnsi="Abel"/>
        </w:rPr>
        <w:br/>
        <w:t xml:space="preserve">Ouders hebben het recht om de gegevens van en over hun kind(eren) in te zien. Als de gegevens niet kloppen, moet de informatie gecorrigeerd worden. Als de gegevens die zijn opgeslagen niet meer relevant zijn voor de school, mogen ouders vragen die specifieke gegevens te laten verwijderen, tenzij de wettelijke bewaartermijnen voorschrijven dat wij de gegevens langer moeten bewaren. Voor vragen of het uitoefenen van uw rechten, kunt u contact opnemen met de schooldirecteur. Als u vindt dat Stichting de Mare niet op juiste wijze met uw gegevens of die van uw kind omgaat, kunt u een klacht indienen bij de Autoriteit Persoonsgegevens. </w:t>
      </w:r>
      <w:r w:rsidR="003D7F60" w:rsidRPr="0031021B">
        <w:rPr>
          <w:rFonts w:ascii="Abel" w:hAnsi="Abel"/>
        </w:rPr>
        <w:t>De link vindt u</w:t>
      </w:r>
      <w:r w:rsidRPr="0031021B">
        <w:rPr>
          <w:rFonts w:ascii="Abel" w:hAnsi="Abel"/>
        </w:rPr>
        <w:t> </w:t>
      </w:r>
      <w:hyperlink r:id="rId4" w:tgtFrame="_blank" w:history="1">
        <w:r w:rsidRPr="00E661DC">
          <w:rPr>
            <w:rStyle w:val="Hyperlink"/>
            <w:rFonts w:ascii="Abel" w:hAnsi="Abel"/>
          </w:rPr>
          <w:t>hier</w:t>
        </w:r>
      </w:hyperlink>
      <w:r w:rsidRPr="00E661DC">
        <w:rPr>
          <w:rFonts w:ascii="Abel" w:hAnsi="Abel"/>
        </w:rPr>
        <w:t>.</w:t>
      </w:r>
    </w:p>
    <w:p w14:paraId="01398147" w14:textId="77777777" w:rsidR="007B1513" w:rsidRPr="0031021B" w:rsidRDefault="007B1513" w:rsidP="007B1513">
      <w:pPr>
        <w:rPr>
          <w:rFonts w:ascii="Abel" w:hAnsi="Abel"/>
        </w:rPr>
      </w:pPr>
      <w:r w:rsidRPr="0031021B">
        <w:rPr>
          <w:rFonts w:ascii="Abel" w:hAnsi="Abel"/>
        </w:rPr>
        <w:t>Voor het gebruik van foto’s en video-opnames van leerlingen op bijvoorbeeld de website van de school of in de nieuwsbrief, vragen wij toestemming aan ouders. Ouders mogen altijd besluiten om die toestemming niet te geven, of om eerder gegeven instemming in te trekken. Als u toestemming heeft gegeven, blijven wij zorgvuldig met de foto’s omgaan en wegen wij per keer af of het verstandig is een foto te plaatsen.  </w:t>
      </w:r>
    </w:p>
    <w:p w14:paraId="16212F7A" w14:textId="6277DFA2" w:rsidR="007B1513" w:rsidRPr="0031021B" w:rsidRDefault="007B1513" w:rsidP="007B1513">
      <w:pPr>
        <w:rPr>
          <w:rFonts w:ascii="Abel" w:hAnsi="Abel"/>
        </w:rPr>
      </w:pPr>
      <w:r w:rsidRPr="0031021B">
        <w:rPr>
          <w:rFonts w:ascii="Abel" w:hAnsi="Abel"/>
        </w:rPr>
        <w:t>Voor vragen over het gebruik van foto’s en video’s kunt u terecht bij de schooldirecteur.  </w:t>
      </w:r>
    </w:p>
    <w:p w14:paraId="12271505" w14:textId="63FE4B6D" w:rsidR="007B1513" w:rsidRPr="0031021B" w:rsidRDefault="7C2AF9AF" w:rsidP="007B1513">
      <w:pPr>
        <w:rPr>
          <w:rFonts w:ascii="Abel" w:hAnsi="Abel"/>
        </w:rPr>
      </w:pPr>
      <w:r w:rsidRPr="0031021B">
        <w:rPr>
          <w:rFonts w:ascii="Abel" w:hAnsi="Abel"/>
          <w:b/>
          <w:bCs/>
        </w:rPr>
        <w:lastRenderedPageBreak/>
        <w:t>Functionaris Gegevensbescherming (FG)</w:t>
      </w:r>
      <w:r w:rsidR="007B1513" w:rsidRPr="0031021B">
        <w:rPr>
          <w:rFonts w:ascii="Abel" w:hAnsi="Abel"/>
        </w:rPr>
        <w:br/>
      </w:r>
      <w:r w:rsidRPr="0031021B">
        <w:rPr>
          <w:rFonts w:ascii="Abel" w:hAnsi="Abel"/>
        </w:rPr>
        <w:t xml:space="preserve">Een Functionaris voor gegevensverwerking (FG) is een toezichthouder op de verwerking van persoonsgegevens binnen een organisatie. Deze functionaris heeft geen formele sanctiebevoegdheden, maar wel controlebevoegdheden. De FG adviseert </w:t>
      </w:r>
      <w:r w:rsidR="66853721" w:rsidRPr="0031021B">
        <w:rPr>
          <w:rFonts w:ascii="Abel" w:hAnsi="Abel"/>
        </w:rPr>
        <w:t xml:space="preserve">het bevoegd gezag van De Mare </w:t>
      </w:r>
      <w:r w:rsidRPr="0031021B">
        <w:rPr>
          <w:rFonts w:ascii="Abel" w:hAnsi="Abel"/>
        </w:rPr>
        <w:t>over privacy en houdt toezicht daarop, handelt vragen en klachten over privacy af, ontwikkelt (interne) regelingen rondom privacy en geeft advies over technologie en beveiliging. </w:t>
      </w:r>
    </w:p>
    <w:p w14:paraId="376C552C" w14:textId="77777777" w:rsidR="000E311E" w:rsidRPr="0031021B" w:rsidRDefault="000E311E">
      <w:pPr>
        <w:rPr>
          <w:rFonts w:ascii="Abel" w:hAnsi="Abel"/>
        </w:rPr>
      </w:pPr>
    </w:p>
    <w:sectPr w:rsidR="000E311E" w:rsidRPr="003102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el">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13"/>
    <w:rsid w:val="000E311E"/>
    <w:rsid w:val="0031021B"/>
    <w:rsid w:val="003D7F60"/>
    <w:rsid w:val="00613BA8"/>
    <w:rsid w:val="007838D4"/>
    <w:rsid w:val="007B1513"/>
    <w:rsid w:val="007D29B0"/>
    <w:rsid w:val="00B31C71"/>
    <w:rsid w:val="00C52701"/>
    <w:rsid w:val="00E661DC"/>
    <w:rsid w:val="0F67BA35"/>
    <w:rsid w:val="143AC3A7"/>
    <w:rsid w:val="1674DB03"/>
    <w:rsid w:val="205FF99A"/>
    <w:rsid w:val="282E345E"/>
    <w:rsid w:val="3410D23E"/>
    <w:rsid w:val="3A73381F"/>
    <w:rsid w:val="48C33D8E"/>
    <w:rsid w:val="5973E044"/>
    <w:rsid w:val="60160F0C"/>
    <w:rsid w:val="64F959EA"/>
    <w:rsid w:val="66853721"/>
    <w:rsid w:val="6F3173B5"/>
    <w:rsid w:val="7A8DD978"/>
    <w:rsid w:val="7C2AF9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727F"/>
  <w15:chartTrackingRefBased/>
  <w15:docId w15:val="{03A49010-5AA3-43F1-970D-6B644092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1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1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15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15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15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15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15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15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15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15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15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15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15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15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15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15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15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1513"/>
    <w:rPr>
      <w:rFonts w:eastAsiaTheme="majorEastAsia" w:cstheme="majorBidi"/>
      <w:color w:val="272727" w:themeColor="text1" w:themeTint="D8"/>
    </w:rPr>
  </w:style>
  <w:style w:type="paragraph" w:styleId="Titel">
    <w:name w:val="Title"/>
    <w:basedOn w:val="Standaard"/>
    <w:next w:val="Standaard"/>
    <w:link w:val="TitelChar"/>
    <w:uiPriority w:val="10"/>
    <w:qFormat/>
    <w:rsid w:val="007B1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15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15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15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15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1513"/>
    <w:rPr>
      <w:i/>
      <w:iCs/>
      <w:color w:val="404040" w:themeColor="text1" w:themeTint="BF"/>
    </w:rPr>
  </w:style>
  <w:style w:type="paragraph" w:styleId="Lijstalinea">
    <w:name w:val="List Paragraph"/>
    <w:basedOn w:val="Standaard"/>
    <w:uiPriority w:val="34"/>
    <w:qFormat/>
    <w:rsid w:val="007B1513"/>
    <w:pPr>
      <w:ind w:left="720"/>
      <w:contextualSpacing/>
    </w:pPr>
  </w:style>
  <w:style w:type="character" w:styleId="Intensievebenadrukking">
    <w:name w:val="Intense Emphasis"/>
    <w:basedOn w:val="Standaardalinea-lettertype"/>
    <w:uiPriority w:val="21"/>
    <w:qFormat/>
    <w:rsid w:val="007B1513"/>
    <w:rPr>
      <w:i/>
      <w:iCs/>
      <w:color w:val="0F4761" w:themeColor="accent1" w:themeShade="BF"/>
    </w:rPr>
  </w:style>
  <w:style w:type="paragraph" w:styleId="Duidelijkcitaat">
    <w:name w:val="Intense Quote"/>
    <w:basedOn w:val="Standaard"/>
    <w:next w:val="Standaard"/>
    <w:link w:val="DuidelijkcitaatChar"/>
    <w:uiPriority w:val="30"/>
    <w:qFormat/>
    <w:rsid w:val="007B1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1513"/>
    <w:rPr>
      <w:i/>
      <w:iCs/>
      <w:color w:val="0F4761" w:themeColor="accent1" w:themeShade="BF"/>
    </w:rPr>
  </w:style>
  <w:style w:type="character" w:styleId="Intensieveverwijzing">
    <w:name w:val="Intense Reference"/>
    <w:basedOn w:val="Standaardalinea-lettertype"/>
    <w:uiPriority w:val="32"/>
    <w:qFormat/>
    <w:rsid w:val="007B1513"/>
    <w:rPr>
      <w:b/>
      <w:bCs/>
      <w:smallCaps/>
      <w:color w:val="0F4761" w:themeColor="accent1" w:themeShade="BF"/>
      <w:spacing w:val="5"/>
    </w:rPr>
  </w:style>
  <w:style w:type="character" w:styleId="Hyperlink">
    <w:name w:val="Hyperlink"/>
    <w:basedOn w:val="Standaardalinea-lettertype"/>
    <w:uiPriority w:val="99"/>
    <w:unhideWhenUsed/>
    <w:rsid w:val="007B1513"/>
    <w:rPr>
      <w:color w:val="467886" w:themeColor="hyperlink"/>
      <w:u w:val="single"/>
    </w:rPr>
  </w:style>
  <w:style w:type="character" w:styleId="Onopgelostemelding">
    <w:name w:val="Unresolved Mention"/>
    <w:basedOn w:val="Standaardalinea-lettertype"/>
    <w:uiPriority w:val="99"/>
    <w:semiHidden/>
    <w:unhideWhenUsed/>
    <w:rsid w:val="007B1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utoriteitpersoonsgegevens.nl/nl/zelf-doen/privacyrechten/privacyklacht-indie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2983</Characters>
  <Application>Microsoft Office Word</Application>
  <DocSecurity>0</DocSecurity>
  <Lines>42</Lines>
  <Paragraphs>8</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Wesdijk</dc:creator>
  <cp:keywords/>
  <dc:description/>
  <cp:lastModifiedBy>Frank Wesdijk</cp:lastModifiedBy>
  <cp:revision>6</cp:revision>
  <dcterms:created xsi:type="dcterms:W3CDTF">2026-01-27T14:23:00Z</dcterms:created>
  <dcterms:modified xsi:type="dcterms:W3CDTF">2026-03-16T08:57:00Z</dcterms:modified>
</cp:coreProperties>
</file>